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7C" w:rsidRPr="0089497C" w:rsidRDefault="0089497C" w:rsidP="0089497C">
      <w:pPr>
        <w:spacing w:line="360" w:lineRule="auto"/>
        <w:jc w:val="center"/>
        <w:rPr>
          <w:rFonts w:ascii="Verdana" w:hAnsi="Verdana"/>
          <w:b/>
          <w:sz w:val="28"/>
          <w:szCs w:val="28"/>
        </w:rPr>
      </w:pPr>
      <w:r w:rsidRPr="0089497C">
        <w:rPr>
          <w:rFonts w:ascii="Verdana" w:hAnsi="Verdana"/>
          <w:b/>
          <w:sz w:val="28"/>
          <w:szCs w:val="28"/>
        </w:rPr>
        <w:t>Пекин и Харбин в конце 19 века (Китай)</w:t>
      </w:r>
    </w:p>
    <w:p w:rsidR="0089497C" w:rsidRPr="0089497C" w:rsidRDefault="0089497C" w:rsidP="0089497C">
      <w:pPr>
        <w:spacing w:line="360" w:lineRule="auto"/>
        <w:rPr>
          <w:rFonts w:ascii="Verdana" w:hAnsi="Verdana"/>
          <w:sz w:val="28"/>
          <w:szCs w:val="28"/>
        </w:rPr>
      </w:pPr>
      <w:r w:rsidRPr="0089497C">
        <w:rPr>
          <w:rFonts w:ascii="Verdana" w:hAnsi="Verdana"/>
          <w:sz w:val="28"/>
          <w:szCs w:val="28"/>
        </w:rPr>
        <w:t xml:space="preserve">Как большинство городов, обреченных пережить исторический кризис, упадок и запустение, Пекин спешил явить миру все свои красоты. Желание увидеть Китай прежде, чем он умрет, привлекало зарубежных гостей в Империю. Поезда ежедневно привозили в столицу Поднебесной различных дельцов, предпринимателей, миссионеров, чиновников дипломатических миссий, жен дипломатов. Репортеров, падких на экзотику местных обычаев. </w:t>
      </w:r>
    </w:p>
    <w:p w:rsidR="0089497C" w:rsidRPr="0089497C" w:rsidRDefault="0089497C" w:rsidP="0089497C">
      <w:pPr>
        <w:spacing w:line="360" w:lineRule="auto"/>
        <w:rPr>
          <w:rFonts w:ascii="Verdana" w:hAnsi="Verdana"/>
          <w:sz w:val="28"/>
          <w:szCs w:val="28"/>
        </w:rPr>
      </w:pPr>
      <w:r w:rsidRPr="0089497C">
        <w:rPr>
          <w:rFonts w:ascii="Verdana" w:hAnsi="Verdana"/>
          <w:sz w:val="28"/>
          <w:szCs w:val="28"/>
        </w:rPr>
        <w:t xml:space="preserve">Свежий ветер с севера приносил из Монголии песок и покрывал им все внутри города, а с северной стороны крепостных стен песок накапливался и собирался в самые настоящие дюны и барханы. Этот ветер нес оскорбительные для обоняния европейцев запахи, поскольку улицы в столице, как и повсюду в Китае, служили не только проезжей частью, но и всеобщим отхожим местом, а потому мусорщики каждое утро убирали все улицы и </w:t>
      </w:r>
      <w:proofErr w:type="spellStart"/>
      <w:r w:rsidRPr="0089497C">
        <w:rPr>
          <w:rFonts w:ascii="Verdana" w:hAnsi="Verdana"/>
          <w:sz w:val="28"/>
          <w:szCs w:val="28"/>
        </w:rPr>
        <w:t>заутки</w:t>
      </w:r>
      <w:proofErr w:type="spellEnd"/>
      <w:r w:rsidRPr="0089497C">
        <w:rPr>
          <w:rFonts w:ascii="Verdana" w:hAnsi="Verdana"/>
          <w:sz w:val="28"/>
          <w:szCs w:val="28"/>
        </w:rPr>
        <w:t xml:space="preserve">, вывозили нечистоты за пределы города. А когда они превращались в торф, ценнейшее удобрение, их перепродавали окрестным крестьянам. </w:t>
      </w:r>
    </w:p>
    <w:p w:rsidR="0089497C" w:rsidRPr="0089497C" w:rsidRDefault="0089497C" w:rsidP="0089497C">
      <w:pPr>
        <w:spacing w:line="360" w:lineRule="auto"/>
        <w:rPr>
          <w:rFonts w:ascii="Verdana" w:hAnsi="Verdana"/>
          <w:sz w:val="28"/>
          <w:szCs w:val="28"/>
        </w:rPr>
      </w:pPr>
      <w:r w:rsidRPr="0089497C">
        <w:rPr>
          <w:rFonts w:ascii="Verdana" w:hAnsi="Verdana"/>
          <w:sz w:val="28"/>
          <w:szCs w:val="28"/>
        </w:rPr>
        <w:t xml:space="preserve">В лавках можно было найти все что угодно: головы драконов, позолоченные диски, флажки и вымпелы, султаны из перьев, ленты. Шелковые перевязи, листы бумаги, исписанной позолоченными письменами и знаками. К стенам домов жались нищие, которые били в гонг, слепцы с флейтами, сказители со скрипками, все они создавали диковинную музыку, странную, вездесущую, таинственную. Она буквально оглушала </w:t>
      </w:r>
      <w:r w:rsidRPr="0089497C">
        <w:rPr>
          <w:rFonts w:ascii="Verdana" w:hAnsi="Verdana"/>
          <w:sz w:val="28"/>
          <w:szCs w:val="28"/>
        </w:rPr>
        <w:lastRenderedPageBreak/>
        <w:t xml:space="preserve">пришельцев с Запада. Там были даже ручные голуби, порхавшие с места на место, к их хвостам были привязаны крохотные музыкальные инструменты. </w:t>
      </w:r>
      <w:proofErr w:type="gramStart"/>
      <w:r w:rsidRPr="0089497C">
        <w:rPr>
          <w:rFonts w:ascii="Verdana" w:hAnsi="Verdana"/>
          <w:sz w:val="28"/>
          <w:szCs w:val="28"/>
        </w:rPr>
        <w:t>Сделанные из тыквы.</w:t>
      </w:r>
      <w:proofErr w:type="gramEnd"/>
      <w:r w:rsidRPr="0089497C">
        <w:rPr>
          <w:rFonts w:ascii="Verdana" w:hAnsi="Verdana"/>
          <w:sz w:val="28"/>
          <w:szCs w:val="28"/>
        </w:rPr>
        <w:t xml:space="preserve"> Звуки рогов и труб возвещали о похоронной процессии – такое зрелище иностранцы ценили, наверное, больше прочих развлечений. Самая богатая похоронная процессия растягивалась на добрых два или три километра. </w:t>
      </w:r>
    </w:p>
    <w:p w:rsidR="0089497C" w:rsidRPr="0089497C" w:rsidRDefault="0089497C" w:rsidP="0089497C">
      <w:pPr>
        <w:spacing w:line="360" w:lineRule="auto"/>
        <w:rPr>
          <w:rFonts w:ascii="Verdana" w:hAnsi="Verdana"/>
          <w:sz w:val="28"/>
          <w:szCs w:val="28"/>
        </w:rPr>
      </w:pPr>
      <w:r w:rsidRPr="0089497C">
        <w:rPr>
          <w:rFonts w:ascii="Verdana" w:hAnsi="Verdana"/>
          <w:sz w:val="28"/>
          <w:szCs w:val="28"/>
        </w:rPr>
        <w:t xml:space="preserve">Пекин и весь Китай не знали еженедельных выходных, но зато Новый год праздновали целый месяц. Город в это время превращался в головокружительный калейдоскоп, в котором друг друга сменяли потрясающие картины: ослепляющие блестки и шумные украшения, шумные процессии, величественные церемонии, флаги, гирлянды, бахрома… </w:t>
      </w:r>
    </w:p>
    <w:p w:rsidR="00FF7CEE" w:rsidRPr="0089497C" w:rsidRDefault="0089497C" w:rsidP="0089497C">
      <w:pPr>
        <w:spacing w:line="360" w:lineRule="auto"/>
        <w:rPr>
          <w:rFonts w:ascii="Verdana" w:hAnsi="Verdana"/>
          <w:sz w:val="28"/>
          <w:szCs w:val="28"/>
        </w:rPr>
      </w:pPr>
      <w:r w:rsidRPr="0089497C">
        <w:rPr>
          <w:rFonts w:ascii="Verdana" w:hAnsi="Verdana"/>
          <w:sz w:val="28"/>
          <w:szCs w:val="28"/>
        </w:rPr>
        <w:t xml:space="preserve">Харбин был заложен в 1896 году русскими и в газетах того времени о нем писали не иначе, как о «Новой Москве на Востоке». Русская православная церковь воздвигала в городе пышные храмы и организовывала монастыри, в Харбин были посланы драгоценные иконы. Предприятия по производству и очистке </w:t>
      </w:r>
      <w:proofErr w:type="spellStart"/>
      <w:r w:rsidRPr="0089497C">
        <w:rPr>
          <w:rFonts w:ascii="Verdana" w:hAnsi="Verdana"/>
          <w:sz w:val="28"/>
          <w:szCs w:val="28"/>
        </w:rPr>
        <w:t>соего</w:t>
      </w:r>
      <w:proofErr w:type="spellEnd"/>
      <w:r w:rsidRPr="0089497C">
        <w:rPr>
          <w:rFonts w:ascii="Verdana" w:hAnsi="Verdana"/>
          <w:sz w:val="28"/>
          <w:szCs w:val="28"/>
        </w:rPr>
        <w:t xml:space="preserve"> масла, пивоварни, винокурни, ежегодные ярмарки обогащали эмигрантов. Приехавшим сюда казалось, что нет смысла беспокоиться о завтрашнем дне, поскольку их будущее было надежно обеспечено неисчерпаемыми резервами благодатного края, а местным работникам можно было </w:t>
      </w:r>
      <w:proofErr w:type="gramStart"/>
      <w:r w:rsidRPr="0089497C">
        <w:rPr>
          <w:rFonts w:ascii="Verdana" w:hAnsi="Verdana"/>
          <w:sz w:val="28"/>
          <w:szCs w:val="28"/>
        </w:rPr>
        <w:t xml:space="preserve">платить </w:t>
      </w:r>
      <w:proofErr w:type="spellStart"/>
      <w:r w:rsidRPr="0089497C">
        <w:rPr>
          <w:rFonts w:ascii="Verdana" w:hAnsi="Verdana"/>
          <w:sz w:val="28"/>
          <w:szCs w:val="28"/>
        </w:rPr>
        <w:t>нечтожно</w:t>
      </w:r>
      <w:proofErr w:type="spellEnd"/>
      <w:r w:rsidRPr="0089497C">
        <w:rPr>
          <w:rFonts w:ascii="Verdana" w:hAnsi="Verdana"/>
          <w:sz w:val="28"/>
          <w:szCs w:val="28"/>
        </w:rPr>
        <w:t xml:space="preserve"> мало</w:t>
      </w:r>
      <w:proofErr w:type="gramEnd"/>
      <w:r w:rsidRPr="0089497C">
        <w:rPr>
          <w:rFonts w:ascii="Verdana" w:hAnsi="Verdana"/>
          <w:sz w:val="28"/>
          <w:szCs w:val="28"/>
        </w:rPr>
        <w:t xml:space="preserve">. В центральном районе Харбина появлялись дорогие магазины. В ресторанах поглощалось великолепное шампанское ящиками, на главных улицах поджидали посетителей кондитерские, кофейни. В 1903 году, </w:t>
      </w:r>
      <w:r w:rsidRPr="0089497C">
        <w:rPr>
          <w:rFonts w:ascii="Verdana" w:hAnsi="Verdana"/>
          <w:sz w:val="28"/>
          <w:szCs w:val="28"/>
        </w:rPr>
        <w:lastRenderedPageBreak/>
        <w:t>на восьмом году существования города, его европейское население насчитывало 200 000 человек.</w:t>
      </w:r>
    </w:p>
    <w:sectPr w:rsidR="00FF7CEE" w:rsidRPr="0089497C" w:rsidSect="0089497C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9497C"/>
    <w:rsid w:val="0089497C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440</Words>
  <Characters>2508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2009-12-23T14:19:00Z</dcterms:created>
  <dcterms:modified xsi:type="dcterms:W3CDTF">2009-12-23T14:23:00Z</dcterms:modified>
</cp:coreProperties>
</file>